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024A" w14:textId="77777777" w:rsidR="00757C5C" w:rsidRPr="00897136" w:rsidRDefault="00757C5C" w:rsidP="00757C5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97136">
        <w:rPr>
          <w:rFonts w:ascii="Arial" w:hAnsi="Arial" w:cs="Arial"/>
          <w:sz w:val="32"/>
          <w:szCs w:val="32"/>
        </w:rPr>
        <w:t>DAVID BAILEY FURNITURE SYSTEMS LIMITED</w:t>
      </w:r>
      <w:r w:rsidRPr="0089713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1A4C8FF" w14:textId="2FC33EE2" w:rsidR="00757C5C" w:rsidRPr="00897136" w:rsidRDefault="00757C5C" w:rsidP="00757C5C">
      <w:pPr>
        <w:jc w:val="center"/>
        <w:rPr>
          <w:rFonts w:ascii="Arial" w:hAnsi="Arial" w:cs="Arial"/>
          <w:sz w:val="28"/>
          <w:szCs w:val="28"/>
        </w:rPr>
      </w:pPr>
      <w:r w:rsidRPr="00897136">
        <w:rPr>
          <w:rFonts w:ascii="Arial" w:hAnsi="Arial" w:cs="Arial"/>
          <w:sz w:val="28"/>
          <w:szCs w:val="28"/>
        </w:rPr>
        <w:t>ENVIRONMENTAL POLICY</w:t>
      </w:r>
    </w:p>
    <w:p w14:paraId="2076B02E" w14:textId="77777777" w:rsidR="00897136" w:rsidRPr="00A52D49" w:rsidRDefault="00897136" w:rsidP="00757C5C">
      <w:pPr>
        <w:jc w:val="center"/>
        <w:rPr>
          <w:rFonts w:ascii="Arial" w:hAnsi="Arial" w:cs="Arial"/>
          <w:b/>
          <w:bCs/>
        </w:rPr>
      </w:pPr>
    </w:p>
    <w:p w14:paraId="79DC473A" w14:textId="2F93755B" w:rsidR="008E14A2" w:rsidRPr="00A52D49" w:rsidRDefault="00757C5C" w:rsidP="00757C5C">
      <w:pPr>
        <w:rPr>
          <w:rFonts w:ascii="Arial" w:hAnsi="Arial" w:cs="Arial"/>
          <w:b/>
          <w:bCs/>
        </w:rPr>
      </w:pPr>
      <w:r w:rsidRPr="00A52D49">
        <w:rPr>
          <w:rFonts w:ascii="Arial" w:hAnsi="Arial" w:cs="Arial"/>
          <w:b/>
          <w:bCs/>
        </w:rPr>
        <w:t>Introduction</w:t>
      </w:r>
    </w:p>
    <w:p w14:paraId="465228D4" w14:textId="5AF4E452" w:rsidR="00757C5C" w:rsidRPr="00A52D49" w:rsidRDefault="006C494F" w:rsidP="00757C5C">
      <w:pPr>
        <w:rPr>
          <w:rFonts w:ascii="Arial" w:hAnsi="Arial" w:cs="Arial"/>
        </w:rPr>
      </w:pPr>
      <w:r w:rsidRPr="00A52D49">
        <w:rPr>
          <w:rFonts w:ascii="Arial" w:hAnsi="Arial" w:cs="Arial"/>
        </w:rPr>
        <w:t xml:space="preserve">David Bailey Furniture Systems Limited </w:t>
      </w:r>
      <w:r w:rsidR="006A00D4" w:rsidRPr="00A52D49">
        <w:rPr>
          <w:rFonts w:ascii="Arial" w:hAnsi="Arial" w:cs="Arial"/>
        </w:rPr>
        <w:t xml:space="preserve">is a furniture </w:t>
      </w:r>
      <w:r w:rsidR="00FA3F89" w:rsidRPr="00A52D49">
        <w:rPr>
          <w:rFonts w:ascii="Arial" w:hAnsi="Arial" w:cs="Arial"/>
        </w:rPr>
        <w:t>manufacturer and installer, predominantly s</w:t>
      </w:r>
      <w:r w:rsidR="00E649D4" w:rsidRPr="00A52D49">
        <w:rPr>
          <w:rFonts w:ascii="Arial" w:hAnsi="Arial" w:cs="Arial"/>
        </w:rPr>
        <w:t>upplying</w:t>
      </w:r>
      <w:r w:rsidR="00A84941" w:rsidRPr="00A52D49">
        <w:rPr>
          <w:rFonts w:ascii="Arial" w:hAnsi="Arial" w:cs="Arial"/>
        </w:rPr>
        <w:t xml:space="preserve"> </w:t>
      </w:r>
      <w:r w:rsidR="006043AF" w:rsidRPr="00A52D49">
        <w:rPr>
          <w:rFonts w:ascii="Arial" w:hAnsi="Arial" w:cs="Arial"/>
        </w:rPr>
        <w:t xml:space="preserve">Hospitals, Health Centres and Educational </w:t>
      </w:r>
      <w:r w:rsidR="000468D9" w:rsidRPr="00A52D49">
        <w:rPr>
          <w:rFonts w:ascii="Arial" w:hAnsi="Arial" w:cs="Arial"/>
        </w:rPr>
        <w:t>centres.</w:t>
      </w:r>
    </w:p>
    <w:p w14:paraId="7FE8020A" w14:textId="7C5A21E3" w:rsidR="007A21DA" w:rsidRPr="00A52D49" w:rsidRDefault="007A21DA" w:rsidP="00757C5C">
      <w:pPr>
        <w:rPr>
          <w:rFonts w:ascii="Arial" w:hAnsi="Arial" w:cs="Arial"/>
        </w:rPr>
      </w:pPr>
      <w:r w:rsidRPr="00A52D49">
        <w:rPr>
          <w:rFonts w:ascii="Arial" w:hAnsi="Arial" w:cs="Arial"/>
        </w:rPr>
        <w:t xml:space="preserve">We are aware of the environmental impact of our operations </w:t>
      </w:r>
      <w:r w:rsidR="00AF3B62" w:rsidRPr="00A52D49">
        <w:rPr>
          <w:rFonts w:ascii="Arial" w:hAnsi="Arial" w:cs="Arial"/>
        </w:rPr>
        <w:t>and will balance our business aims with the need to protect the local and the global environment</w:t>
      </w:r>
      <w:r w:rsidR="004367AF" w:rsidRPr="00A52D49">
        <w:rPr>
          <w:rFonts w:ascii="Arial" w:hAnsi="Arial" w:cs="Arial"/>
        </w:rPr>
        <w:t>.</w:t>
      </w:r>
      <w:r w:rsidR="005371DD" w:rsidRPr="00A52D49">
        <w:rPr>
          <w:rFonts w:ascii="Arial" w:hAnsi="Arial" w:cs="Arial"/>
        </w:rPr>
        <w:t xml:space="preserve"> </w:t>
      </w:r>
      <w:r w:rsidR="002507C4" w:rsidRPr="00A52D49">
        <w:rPr>
          <w:rFonts w:ascii="Arial" w:hAnsi="Arial" w:cs="Arial"/>
        </w:rPr>
        <w:t xml:space="preserve">We will </w:t>
      </w:r>
      <w:r w:rsidR="009E53B4" w:rsidRPr="00A52D49">
        <w:rPr>
          <w:rFonts w:ascii="Arial" w:hAnsi="Arial" w:cs="Arial"/>
        </w:rPr>
        <w:t xml:space="preserve">ensure that Environmental issues are considered </w:t>
      </w:r>
      <w:r w:rsidR="002430F5" w:rsidRPr="00A52D49">
        <w:rPr>
          <w:rFonts w:ascii="Arial" w:hAnsi="Arial" w:cs="Arial"/>
        </w:rPr>
        <w:t>at operational levels</w:t>
      </w:r>
      <w:r w:rsidR="000B40D8" w:rsidRPr="00A52D49">
        <w:rPr>
          <w:rFonts w:ascii="Arial" w:hAnsi="Arial" w:cs="Arial"/>
        </w:rPr>
        <w:t xml:space="preserve"> and</w:t>
      </w:r>
      <w:r w:rsidR="00FC6404" w:rsidRPr="00A52D49">
        <w:rPr>
          <w:rFonts w:ascii="Arial" w:hAnsi="Arial" w:cs="Arial"/>
        </w:rPr>
        <w:t xml:space="preserve"> embedded</w:t>
      </w:r>
      <w:r w:rsidR="000B40D8" w:rsidRPr="00A52D49">
        <w:rPr>
          <w:rFonts w:ascii="Arial" w:hAnsi="Arial" w:cs="Arial"/>
        </w:rPr>
        <w:t xml:space="preserve"> into </w:t>
      </w:r>
      <w:r w:rsidR="009F5580" w:rsidRPr="00A52D49">
        <w:rPr>
          <w:rFonts w:ascii="Arial" w:hAnsi="Arial" w:cs="Arial"/>
        </w:rPr>
        <w:t xml:space="preserve">the </w:t>
      </w:r>
      <w:r w:rsidR="000B40D8" w:rsidRPr="00A52D49">
        <w:rPr>
          <w:rFonts w:ascii="Arial" w:hAnsi="Arial" w:cs="Arial"/>
        </w:rPr>
        <w:t>business decision making process</w:t>
      </w:r>
      <w:r w:rsidR="009F5580" w:rsidRPr="00A52D49">
        <w:rPr>
          <w:rFonts w:ascii="Arial" w:hAnsi="Arial" w:cs="Arial"/>
        </w:rPr>
        <w:t>.</w:t>
      </w:r>
    </w:p>
    <w:p w14:paraId="3644D69C" w14:textId="29696B38" w:rsidR="000800A5" w:rsidRPr="00A52D49" w:rsidRDefault="005F749B" w:rsidP="00757C5C">
      <w:pPr>
        <w:rPr>
          <w:rFonts w:ascii="Arial" w:hAnsi="Arial" w:cs="Arial"/>
        </w:rPr>
      </w:pPr>
      <w:r w:rsidRPr="00A52D49">
        <w:rPr>
          <w:rFonts w:ascii="Arial" w:hAnsi="Arial" w:cs="Arial"/>
        </w:rPr>
        <w:t xml:space="preserve">By adhering to this policy, we aim to </w:t>
      </w:r>
      <w:r w:rsidR="00CD6A3C" w:rsidRPr="00A52D49">
        <w:rPr>
          <w:rFonts w:ascii="Arial" w:hAnsi="Arial" w:cs="Arial"/>
        </w:rPr>
        <w:t xml:space="preserve">constantly </w:t>
      </w:r>
      <w:r w:rsidR="00934041" w:rsidRPr="00A52D49">
        <w:rPr>
          <w:rFonts w:ascii="Arial" w:hAnsi="Arial" w:cs="Arial"/>
        </w:rPr>
        <w:t>deliver high environmental</w:t>
      </w:r>
      <w:r w:rsidR="00D333C9" w:rsidRPr="00A52D49">
        <w:rPr>
          <w:rFonts w:ascii="Arial" w:hAnsi="Arial" w:cs="Arial"/>
        </w:rPr>
        <w:t xml:space="preserve"> </w:t>
      </w:r>
      <w:r w:rsidR="001D35B7" w:rsidRPr="00A52D49">
        <w:rPr>
          <w:rFonts w:ascii="Arial" w:hAnsi="Arial" w:cs="Arial"/>
        </w:rPr>
        <w:t>performance</w:t>
      </w:r>
      <w:r w:rsidR="00354439" w:rsidRPr="00A52D49">
        <w:rPr>
          <w:rFonts w:ascii="Arial" w:hAnsi="Arial" w:cs="Arial"/>
        </w:rPr>
        <w:t xml:space="preserve"> that impacts</w:t>
      </w:r>
      <w:r w:rsidR="0074655D" w:rsidRPr="00A52D49">
        <w:rPr>
          <w:rFonts w:ascii="Arial" w:hAnsi="Arial" w:cs="Arial"/>
        </w:rPr>
        <w:t xml:space="preserve"> positively</w:t>
      </w:r>
      <w:r w:rsidR="00354439" w:rsidRPr="00A52D49">
        <w:rPr>
          <w:rFonts w:ascii="Arial" w:hAnsi="Arial" w:cs="Arial"/>
        </w:rPr>
        <w:t xml:space="preserve"> into </w:t>
      </w:r>
      <w:r w:rsidR="0007111E" w:rsidRPr="00A52D49">
        <w:rPr>
          <w:rFonts w:ascii="Arial" w:hAnsi="Arial" w:cs="Arial"/>
        </w:rPr>
        <w:t>our Supply Chain, Health &amp; Safety and Quality</w:t>
      </w:r>
      <w:r w:rsidR="0074655D" w:rsidRPr="00A52D49">
        <w:rPr>
          <w:rFonts w:ascii="Arial" w:hAnsi="Arial" w:cs="Arial"/>
        </w:rPr>
        <w:t xml:space="preserve"> performances.</w:t>
      </w:r>
    </w:p>
    <w:p w14:paraId="477B1FA0" w14:textId="77777777" w:rsidR="00757C5C" w:rsidRPr="00A52D49" w:rsidRDefault="00757C5C" w:rsidP="00757C5C">
      <w:pPr>
        <w:spacing w:before="92"/>
        <w:rPr>
          <w:rFonts w:ascii="Arial" w:hAnsi="Arial" w:cs="Arial"/>
          <w:b/>
          <w:bCs/>
        </w:rPr>
      </w:pPr>
      <w:r w:rsidRPr="00A52D49">
        <w:rPr>
          <w:rFonts w:ascii="Arial" w:hAnsi="Arial" w:cs="Arial"/>
          <w:b/>
          <w:bCs/>
        </w:rPr>
        <w:t>It is our policy to:</w:t>
      </w:r>
    </w:p>
    <w:p w14:paraId="17B49969" w14:textId="1787A4ED" w:rsidR="00757C5C" w:rsidRPr="00A52D49" w:rsidRDefault="00F3665E" w:rsidP="00FF7E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2D49">
        <w:rPr>
          <w:rFonts w:ascii="Arial" w:hAnsi="Arial" w:cs="Arial"/>
        </w:rPr>
        <w:t xml:space="preserve">Implement and maintain an Environmental </w:t>
      </w:r>
      <w:r w:rsidR="00E16231" w:rsidRPr="00A52D49">
        <w:rPr>
          <w:rFonts w:ascii="Arial" w:hAnsi="Arial" w:cs="Arial"/>
        </w:rPr>
        <w:t>M</w:t>
      </w:r>
      <w:r w:rsidRPr="00A52D49">
        <w:rPr>
          <w:rFonts w:ascii="Arial" w:hAnsi="Arial" w:cs="Arial"/>
        </w:rPr>
        <w:t>anagement Sys</w:t>
      </w:r>
      <w:r w:rsidR="006B76A5" w:rsidRPr="00A52D49">
        <w:rPr>
          <w:rFonts w:ascii="Arial" w:hAnsi="Arial" w:cs="Arial"/>
        </w:rPr>
        <w:t>tem</w:t>
      </w:r>
      <w:r w:rsidR="00E16231" w:rsidRPr="00A52D49">
        <w:rPr>
          <w:rFonts w:ascii="Arial" w:hAnsi="Arial" w:cs="Arial"/>
        </w:rPr>
        <w:t xml:space="preserve"> that covers our offices, factory </w:t>
      </w:r>
      <w:r w:rsidR="00BC1B09" w:rsidRPr="00A52D49">
        <w:rPr>
          <w:rFonts w:ascii="Arial" w:hAnsi="Arial" w:cs="Arial"/>
        </w:rPr>
        <w:t>and any o</w:t>
      </w:r>
      <w:r w:rsidR="009A3F46" w:rsidRPr="00A52D49">
        <w:rPr>
          <w:rFonts w:ascii="Arial" w:hAnsi="Arial" w:cs="Arial"/>
        </w:rPr>
        <w:t>ther</w:t>
      </w:r>
      <w:r w:rsidR="00BC1B09" w:rsidRPr="00A52D49">
        <w:rPr>
          <w:rFonts w:ascii="Arial" w:hAnsi="Arial" w:cs="Arial"/>
        </w:rPr>
        <w:t xml:space="preserve"> work undertaken by ourselves or others on our behalf.</w:t>
      </w:r>
    </w:p>
    <w:p w14:paraId="62FD3762" w14:textId="592655D3" w:rsidR="00750EC5" w:rsidRPr="00A52D49" w:rsidRDefault="00DC253D" w:rsidP="00750E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2D49">
        <w:rPr>
          <w:rFonts w:ascii="Arial" w:hAnsi="Arial" w:cs="Arial"/>
        </w:rPr>
        <w:t xml:space="preserve">We are committed to providing </w:t>
      </w:r>
      <w:r w:rsidR="00356E2F" w:rsidRPr="00A52D49">
        <w:rPr>
          <w:rFonts w:ascii="Arial" w:hAnsi="Arial" w:cs="Arial"/>
        </w:rPr>
        <w:t>the financial and personnel resources t</w:t>
      </w:r>
      <w:r w:rsidR="002334A0" w:rsidRPr="00A52D49">
        <w:rPr>
          <w:rFonts w:ascii="Arial" w:hAnsi="Arial" w:cs="Arial"/>
        </w:rPr>
        <w:t xml:space="preserve">o </w:t>
      </w:r>
      <w:r w:rsidR="00356E2F" w:rsidRPr="00A52D49">
        <w:rPr>
          <w:rFonts w:ascii="Arial" w:hAnsi="Arial" w:cs="Arial"/>
        </w:rPr>
        <w:t>fulfil the</w:t>
      </w:r>
      <w:r w:rsidR="002334A0" w:rsidRPr="00A52D49">
        <w:rPr>
          <w:rFonts w:ascii="Arial" w:hAnsi="Arial" w:cs="Arial"/>
        </w:rPr>
        <w:t xml:space="preserve"> aims of this policy</w:t>
      </w:r>
      <w:r w:rsidR="00E92DE5" w:rsidRPr="00A52D49">
        <w:rPr>
          <w:rFonts w:ascii="Arial" w:hAnsi="Arial" w:cs="Arial"/>
        </w:rPr>
        <w:t>.</w:t>
      </w:r>
    </w:p>
    <w:p w14:paraId="2EB76123" w14:textId="414F2E7B" w:rsidR="00E92DE5" w:rsidRPr="00A52D49" w:rsidRDefault="00AC64FC" w:rsidP="00750E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2D49">
        <w:rPr>
          <w:rFonts w:ascii="Arial" w:hAnsi="Arial" w:cs="Arial"/>
        </w:rPr>
        <w:t xml:space="preserve">Training and support </w:t>
      </w:r>
      <w:r w:rsidR="005F1EFD" w:rsidRPr="00A52D49">
        <w:rPr>
          <w:rFonts w:ascii="Arial" w:hAnsi="Arial" w:cs="Arial"/>
        </w:rPr>
        <w:t>for all staff will en</w:t>
      </w:r>
      <w:r w:rsidR="00F92625" w:rsidRPr="00A52D49">
        <w:rPr>
          <w:rFonts w:ascii="Arial" w:hAnsi="Arial" w:cs="Arial"/>
        </w:rPr>
        <w:t>sure the company is able to</w:t>
      </w:r>
      <w:r w:rsidR="00790141" w:rsidRPr="00A52D49">
        <w:rPr>
          <w:rFonts w:ascii="Arial" w:hAnsi="Arial" w:cs="Arial"/>
        </w:rPr>
        <w:t xml:space="preserve"> fulfil its commitments given in this policy.</w:t>
      </w:r>
    </w:p>
    <w:p w14:paraId="448613CA" w14:textId="274D9615" w:rsidR="00ED7BD9" w:rsidRPr="00A52D49" w:rsidRDefault="009E4D24" w:rsidP="00757C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2D49">
        <w:rPr>
          <w:rFonts w:ascii="Arial" w:hAnsi="Arial" w:cs="Arial"/>
        </w:rPr>
        <w:t xml:space="preserve">The Managing Director </w:t>
      </w:r>
      <w:r w:rsidR="00AA769F" w:rsidRPr="00A52D49">
        <w:rPr>
          <w:rFonts w:ascii="Arial" w:hAnsi="Arial" w:cs="Arial"/>
        </w:rPr>
        <w:t xml:space="preserve">is personally responsible for the </w:t>
      </w:r>
      <w:r w:rsidR="00750EC5" w:rsidRPr="00A52D49">
        <w:rPr>
          <w:rFonts w:ascii="Arial" w:hAnsi="Arial" w:cs="Arial"/>
        </w:rPr>
        <w:t>company’s</w:t>
      </w:r>
      <w:r w:rsidR="00AA769F" w:rsidRPr="00A52D49">
        <w:rPr>
          <w:rFonts w:ascii="Arial" w:hAnsi="Arial" w:cs="Arial"/>
        </w:rPr>
        <w:t xml:space="preserve"> Environmental perfo</w:t>
      </w:r>
      <w:r w:rsidR="00750EC5" w:rsidRPr="00A52D49">
        <w:rPr>
          <w:rFonts w:ascii="Arial" w:hAnsi="Arial" w:cs="Arial"/>
        </w:rPr>
        <w:t>rmance and</w:t>
      </w:r>
      <w:r w:rsidR="00370350" w:rsidRPr="00A52D49">
        <w:rPr>
          <w:rFonts w:ascii="Arial" w:hAnsi="Arial" w:cs="Arial"/>
        </w:rPr>
        <w:t xml:space="preserve"> this policy</w:t>
      </w:r>
      <w:r w:rsidR="00ED7BD9" w:rsidRPr="00A52D49">
        <w:rPr>
          <w:rFonts w:ascii="Arial" w:hAnsi="Arial" w:cs="Arial"/>
        </w:rPr>
        <w:t>.</w:t>
      </w:r>
      <w:r w:rsidR="00063CDC" w:rsidRPr="00A52D49">
        <w:rPr>
          <w:rFonts w:ascii="Arial" w:hAnsi="Arial" w:cs="Arial"/>
        </w:rPr>
        <w:t xml:space="preserve"> Both of which will be reviewed annually.</w:t>
      </w:r>
    </w:p>
    <w:p w14:paraId="7CF64C32" w14:textId="05804B0D" w:rsidR="009E4D24" w:rsidRPr="00A52D49" w:rsidRDefault="002A4B29" w:rsidP="00757C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2D49">
        <w:rPr>
          <w:rFonts w:ascii="Arial" w:hAnsi="Arial" w:cs="Arial"/>
        </w:rPr>
        <w:t>We will comply will all current legislation</w:t>
      </w:r>
      <w:r w:rsidR="00092F18" w:rsidRPr="00A52D49">
        <w:rPr>
          <w:rFonts w:ascii="Arial" w:hAnsi="Arial" w:cs="Arial"/>
        </w:rPr>
        <w:t xml:space="preserve"> and aim to exceed the legal minimum requirement</w:t>
      </w:r>
      <w:r w:rsidR="00DA7AD9" w:rsidRPr="00A52D49">
        <w:rPr>
          <w:rFonts w:ascii="Arial" w:hAnsi="Arial" w:cs="Arial"/>
        </w:rPr>
        <w:t>.</w:t>
      </w:r>
    </w:p>
    <w:p w14:paraId="25CBD6BD" w14:textId="55A7D2C8" w:rsidR="00DA7AD9" w:rsidRPr="00A52D49" w:rsidRDefault="00DA7AD9" w:rsidP="00757C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2D49">
        <w:rPr>
          <w:rFonts w:ascii="Arial" w:hAnsi="Arial" w:cs="Arial"/>
        </w:rPr>
        <w:t>We will develop</w:t>
      </w:r>
      <w:r w:rsidR="00CF19D4" w:rsidRPr="00A52D49">
        <w:rPr>
          <w:rFonts w:ascii="Arial" w:hAnsi="Arial" w:cs="Arial"/>
        </w:rPr>
        <w:t xml:space="preserve"> Environmental performance</w:t>
      </w:r>
      <w:r w:rsidR="00831A6C" w:rsidRPr="00A52D49">
        <w:rPr>
          <w:rFonts w:ascii="Arial" w:hAnsi="Arial" w:cs="Arial"/>
        </w:rPr>
        <w:t xml:space="preserve"> evaluation procedures</w:t>
      </w:r>
      <w:r w:rsidR="00BA45C5" w:rsidRPr="00A52D49">
        <w:rPr>
          <w:rFonts w:ascii="Arial" w:hAnsi="Arial" w:cs="Arial"/>
        </w:rPr>
        <w:t>.</w:t>
      </w:r>
    </w:p>
    <w:p w14:paraId="224E142E" w14:textId="299BE5DF" w:rsidR="00BA45C5" w:rsidRPr="00A52D49" w:rsidRDefault="00022190" w:rsidP="00757C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2D49">
        <w:rPr>
          <w:rFonts w:ascii="Arial" w:hAnsi="Arial" w:cs="Arial"/>
        </w:rPr>
        <w:t>DBFS is committed to exploiting environmental opportunities by active resource management</w:t>
      </w:r>
      <w:r w:rsidR="002414E7" w:rsidRPr="00A52D49">
        <w:rPr>
          <w:rFonts w:ascii="Arial" w:hAnsi="Arial" w:cs="Arial"/>
        </w:rPr>
        <w:t xml:space="preserve"> (materials, </w:t>
      </w:r>
      <w:r w:rsidR="00897136" w:rsidRPr="00A52D49">
        <w:rPr>
          <w:rFonts w:ascii="Arial" w:hAnsi="Arial" w:cs="Arial"/>
        </w:rPr>
        <w:t>fuel,</w:t>
      </w:r>
      <w:r w:rsidR="002414E7" w:rsidRPr="00A52D49">
        <w:rPr>
          <w:rFonts w:ascii="Arial" w:hAnsi="Arial" w:cs="Arial"/>
        </w:rPr>
        <w:t xml:space="preserve"> and energy</w:t>
      </w:r>
      <w:r w:rsidR="00694298" w:rsidRPr="00A52D49">
        <w:rPr>
          <w:rFonts w:ascii="Arial" w:hAnsi="Arial" w:cs="Arial"/>
        </w:rPr>
        <w:t>) and waste minimisation.</w:t>
      </w:r>
    </w:p>
    <w:p w14:paraId="0645711C" w14:textId="4166B985" w:rsidR="00694298" w:rsidRPr="00A52D49" w:rsidRDefault="007B5DBC" w:rsidP="00757C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2D49">
        <w:rPr>
          <w:rFonts w:ascii="Arial" w:hAnsi="Arial" w:cs="Arial"/>
        </w:rPr>
        <w:t>This policy will run alongside our Sustainability and Carbon Reduction policies</w:t>
      </w:r>
      <w:r w:rsidR="007F119B" w:rsidRPr="00A52D49">
        <w:rPr>
          <w:rFonts w:ascii="Arial" w:hAnsi="Arial" w:cs="Arial"/>
        </w:rPr>
        <w:t>.</w:t>
      </w:r>
      <w:r w:rsidR="00B7329D" w:rsidRPr="00A52D49">
        <w:rPr>
          <w:rFonts w:ascii="Arial" w:hAnsi="Arial" w:cs="Arial"/>
        </w:rPr>
        <w:t xml:space="preserve"> We are committed to </w:t>
      </w:r>
      <w:r w:rsidR="00BB4E34" w:rsidRPr="00A52D49">
        <w:rPr>
          <w:rFonts w:ascii="Arial" w:hAnsi="Arial" w:cs="Arial"/>
        </w:rPr>
        <w:t xml:space="preserve">the use of sustainable </w:t>
      </w:r>
      <w:r w:rsidR="00E60FB9" w:rsidRPr="00A52D49">
        <w:rPr>
          <w:rFonts w:ascii="Arial" w:hAnsi="Arial" w:cs="Arial"/>
        </w:rPr>
        <w:t>products and materials</w:t>
      </w:r>
      <w:r w:rsidR="00B218A0" w:rsidRPr="00A52D49">
        <w:rPr>
          <w:rFonts w:ascii="Arial" w:hAnsi="Arial" w:cs="Arial"/>
        </w:rPr>
        <w:t xml:space="preserve"> and to recycle and reuse </w:t>
      </w:r>
      <w:r w:rsidR="008913FD" w:rsidRPr="00A52D49">
        <w:rPr>
          <w:rFonts w:ascii="Arial" w:hAnsi="Arial" w:cs="Arial"/>
        </w:rPr>
        <w:t>materials wherever possible.</w:t>
      </w:r>
    </w:p>
    <w:p w14:paraId="1CE80699" w14:textId="70DA24CB" w:rsidR="0047138A" w:rsidRPr="00A52D49" w:rsidRDefault="00803FE6" w:rsidP="00757C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2D49">
        <w:rPr>
          <w:rFonts w:ascii="Arial" w:hAnsi="Arial" w:cs="Arial"/>
        </w:rPr>
        <w:t xml:space="preserve">By the </w:t>
      </w:r>
      <w:r w:rsidR="00457A30" w:rsidRPr="00A52D49">
        <w:rPr>
          <w:rFonts w:ascii="Arial" w:hAnsi="Arial" w:cs="Arial"/>
        </w:rPr>
        <w:t>development of appropriate risk management</w:t>
      </w:r>
      <w:r w:rsidR="00752CE1" w:rsidRPr="00A52D49">
        <w:rPr>
          <w:rFonts w:ascii="Arial" w:hAnsi="Arial" w:cs="Arial"/>
        </w:rPr>
        <w:t xml:space="preserve"> procedures and in conjunction</w:t>
      </w:r>
      <w:r w:rsidR="0064241A" w:rsidRPr="00A52D49">
        <w:rPr>
          <w:rFonts w:ascii="Arial" w:hAnsi="Arial" w:cs="Arial"/>
        </w:rPr>
        <w:t xml:space="preserve"> with</w:t>
      </w:r>
      <w:r w:rsidR="005F7EA8" w:rsidRPr="00A52D49">
        <w:rPr>
          <w:rFonts w:ascii="Arial" w:hAnsi="Arial" w:cs="Arial"/>
        </w:rPr>
        <w:t xml:space="preserve"> the appropriate authorities, we aim to </w:t>
      </w:r>
      <w:r w:rsidR="00EC6C6B" w:rsidRPr="00A52D49">
        <w:rPr>
          <w:rFonts w:ascii="Arial" w:hAnsi="Arial" w:cs="Arial"/>
        </w:rPr>
        <w:t>ensure an emergency</w:t>
      </w:r>
      <w:r w:rsidR="003001B9" w:rsidRPr="00A52D49">
        <w:rPr>
          <w:rFonts w:ascii="Arial" w:hAnsi="Arial" w:cs="Arial"/>
        </w:rPr>
        <w:t xml:space="preserve"> response capability to deal with accidental pollution.</w:t>
      </w:r>
    </w:p>
    <w:p w14:paraId="7BC273E2" w14:textId="7B4ACE30" w:rsidR="003001B9" w:rsidRPr="00A52D49" w:rsidRDefault="00C34F2C" w:rsidP="00757C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2D49">
        <w:rPr>
          <w:rFonts w:ascii="Arial" w:hAnsi="Arial" w:cs="Arial"/>
        </w:rPr>
        <w:t>Maintain our FSC</w:t>
      </w:r>
      <w:r w:rsidR="00C202CF" w:rsidRPr="0066787E">
        <w:rPr>
          <w:rFonts w:ascii="Arial" w:hAnsi="Arial" w:cs="Arial"/>
        </w:rPr>
        <w:t>®</w:t>
      </w:r>
      <w:r w:rsidR="00C202CF">
        <w:rPr>
          <w:rFonts w:ascii="Arial" w:hAnsi="Arial" w:cs="Arial"/>
        </w:rPr>
        <w:t xml:space="preserve"> Chain of Custody certification ensuring our products are made of material from well-managed, FSC</w:t>
      </w:r>
      <w:r w:rsidR="00C202CF" w:rsidRPr="0066787E">
        <w:rPr>
          <w:rFonts w:ascii="Arial" w:hAnsi="Arial" w:cs="Arial"/>
        </w:rPr>
        <w:t>®</w:t>
      </w:r>
      <w:r w:rsidR="00C202CF">
        <w:rPr>
          <w:rFonts w:ascii="Arial" w:hAnsi="Arial" w:cs="Arial"/>
        </w:rPr>
        <w:t>- certified forests and other controlled sources.</w:t>
      </w:r>
    </w:p>
    <w:p w14:paraId="5D88AEF1" w14:textId="2855CE67" w:rsidR="0092114E" w:rsidRPr="00A52D49" w:rsidRDefault="0092114E" w:rsidP="00757C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2D49">
        <w:rPr>
          <w:rFonts w:ascii="Arial" w:hAnsi="Arial" w:cs="Arial"/>
        </w:rPr>
        <w:t xml:space="preserve">Through </w:t>
      </w:r>
      <w:r w:rsidR="00CE2C59" w:rsidRPr="00A52D49">
        <w:rPr>
          <w:rFonts w:ascii="Arial" w:hAnsi="Arial" w:cs="Arial"/>
        </w:rPr>
        <w:t xml:space="preserve">the management of our supply </w:t>
      </w:r>
      <w:r w:rsidR="00511DE8" w:rsidRPr="00A52D49">
        <w:rPr>
          <w:rFonts w:ascii="Arial" w:hAnsi="Arial" w:cs="Arial"/>
        </w:rPr>
        <w:t>chain,</w:t>
      </w:r>
      <w:r w:rsidR="00CE2C59" w:rsidRPr="00A52D49">
        <w:rPr>
          <w:rFonts w:ascii="Arial" w:hAnsi="Arial" w:cs="Arial"/>
        </w:rPr>
        <w:t xml:space="preserve"> we </w:t>
      </w:r>
      <w:r w:rsidR="00511DE8" w:rsidRPr="00A52D49">
        <w:rPr>
          <w:rFonts w:ascii="Arial" w:hAnsi="Arial" w:cs="Arial"/>
        </w:rPr>
        <w:t>aim</w:t>
      </w:r>
      <w:r w:rsidR="00CE2C59" w:rsidRPr="00A52D49">
        <w:rPr>
          <w:rFonts w:ascii="Arial" w:hAnsi="Arial" w:cs="Arial"/>
        </w:rPr>
        <w:t xml:space="preserve"> to increase the procurement of </w:t>
      </w:r>
      <w:r w:rsidR="003869C6" w:rsidRPr="00A52D49">
        <w:rPr>
          <w:rFonts w:ascii="Arial" w:hAnsi="Arial" w:cs="Arial"/>
        </w:rPr>
        <w:t>Environmentally friendly products and services.</w:t>
      </w:r>
    </w:p>
    <w:p w14:paraId="12352EC2" w14:textId="72A88AFB" w:rsidR="003001B9" w:rsidRPr="00A52D49" w:rsidRDefault="003001B9" w:rsidP="003001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2D49">
        <w:rPr>
          <w:rFonts w:ascii="Arial" w:hAnsi="Arial" w:cs="Arial"/>
        </w:rPr>
        <w:t>This policy is available for all staff, stakeholders, customers, and the public.</w:t>
      </w:r>
    </w:p>
    <w:p w14:paraId="2051BED7" w14:textId="061B8A09" w:rsidR="00757C5C" w:rsidRPr="00A52D49" w:rsidRDefault="00757C5C" w:rsidP="00757C5C">
      <w:pPr>
        <w:rPr>
          <w:rFonts w:ascii="Arial" w:hAnsi="Arial" w:cs="Arial"/>
        </w:rPr>
      </w:pPr>
      <w:r w:rsidRPr="00A52D49">
        <w:rPr>
          <w:rFonts w:ascii="Arial" w:hAnsi="Arial" w:cs="Arial"/>
        </w:rPr>
        <w:t xml:space="preserve">At David Bailey Furniture Systems we are committed to growing our business ethically and with attainable goals set for improving our </w:t>
      </w:r>
      <w:r w:rsidR="008D14B8" w:rsidRPr="00A52D49">
        <w:rPr>
          <w:rFonts w:ascii="Arial" w:hAnsi="Arial" w:cs="Arial"/>
        </w:rPr>
        <w:t>Environmental performance</w:t>
      </w:r>
      <w:r w:rsidRPr="00A52D49">
        <w:rPr>
          <w:rFonts w:ascii="Arial" w:hAnsi="Arial" w:cs="Arial"/>
        </w:rPr>
        <w:t>.</w:t>
      </w:r>
    </w:p>
    <w:p w14:paraId="7B130D60" w14:textId="77777777" w:rsidR="00757C5C" w:rsidRPr="00A52D49" w:rsidRDefault="00757C5C" w:rsidP="00757C5C">
      <w:pPr>
        <w:ind w:left="360"/>
        <w:rPr>
          <w:rFonts w:ascii="Arial" w:hAnsi="Arial" w:cs="Arial"/>
        </w:rPr>
      </w:pPr>
    </w:p>
    <w:p w14:paraId="6B45B15F" w14:textId="6F0C1938" w:rsidR="00757C5C" w:rsidRPr="00A52D49" w:rsidRDefault="00897136" w:rsidP="008971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57C5C" w:rsidRPr="00A52D49">
        <w:rPr>
          <w:rFonts w:ascii="Arial" w:hAnsi="Arial" w:cs="Arial"/>
        </w:rPr>
        <w:t>T</w:t>
      </w:r>
      <w:r w:rsidR="00A52D49">
        <w:rPr>
          <w:rFonts w:ascii="Arial" w:hAnsi="Arial" w:cs="Arial"/>
        </w:rPr>
        <w:t>ony Huggins</w:t>
      </w:r>
      <w:r w:rsidR="00757C5C" w:rsidRPr="00A52D49">
        <w:rPr>
          <w:rFonts w:ascii="Arial" w:hAnsi="Arial" w:cs="Arial"/>
        </w:rPr>
        <w:t>, Managing Director</w:t>
      </w:r>
    </w:p>
    <w:p w14:paraId="6BB2769B" w14:textId="77777777" w:rsidR="00757C5C" w:rsidRPr="00A52D49" w:rsidRDefault="00757C5C" w:rsidP="00757C5C">
      <w:pPr>
        <w:ind w:left="360"/>
        <w:rPr>
          <w:rFonts w:ascii="Arial" w:hAnsi="Arial" w:cs="Arial"/>
        </w:rPr>
      </w:pPr>
      <w:r w:rsidRPr="00A52D49">
        <w:rPr>
          <w:rFonts w:ascii="Arial" w:hAnsi="Arial" w:cs="Arial"/>
        </w:rPr>
        <w:t>DAVID BAILEY FURNITURE SYSTEMS LIMITED</w:t>
      </w:r>
    </w:p>
    <w:p w14:paraId="387D0422" w14:textId="77777777" w:rsidR="00757C5C" w:rsidRPr="00A52D49" w:rsidRDefault="00757C5C" w:rsidP="00757C5C">
      <w:pPr>
        <w:ind w:left="360"/>
        <w:rPr>
          <w:rFonts w:ascii="Arial" w:hAnsi="Arial" w:cs="Arial"/>
        </w:rPr>
      </w:pPr>
    </w:p>
    <w:p w14:paraId="2F144E84" w14:textId="77777777" w:rsidR="00757C5C" w:rsidRPr="00A52D49" w:rsidRDefault="00757C5C" w:rsidP="00757C5C">
      <w:pPr>
        <w:ind w:left="360"/>
        <w:rPr>
          <w:rFonts w:ascii="Arial" w:hAnsi="Arial" w:cs="Arial"/>
        </w:rPr>
      </w:pPr>
    </w:p>
    <w:p w14:paraId="3914E057" w14:textId="6A97BF2E" w:rsidR="00757C5C" w:rsidRPr="00897136" w:rsidRDefault="00757C5C" w:rsidP="00757C5C">
      <w:pPr>
        <w:ind w:left="360"/>
        <w:rPr>
          <w:rFonts w:ascii="Arial" w:hAnsi="Arial" w:cs="Arial"/>
          <w:sz w:val="20"/>
          <w:szCs w:val="20"/>
        </w:rPr>
      </w:pPr>
      <w:r w:rsidRPr="00897136">
        <w:rPr>
          <w:rFonts w:ascii="Arial" w:hAnsi="Arial" w:cs="Arial"/>
          <w:sz w:val="20"/>
          <w:szCs w:val="20"/>
        </w:rPr>
        <w:t>2/</w:t>
      </w:r>
      <w:r w:rsidR="008D45A0" w:rsidRPr="00897136">
        <w:rPr>
          <w:rFonts w:ascii="Arial" w:hAnsi="Arial" w:cs="Arial"/>
          <w:sz w:val="20"/>
          <w:szCs w:val="20"/>
        </w:rPr>
        <w:t>11</w:t>
      </w:r>
      <w:r w:rsidRPr="00897136">
        <w:rPr>
          <w:rFonts w:ascii="Arial" w:hAnsi="Arial" w:cs="Arial"/>
          <w:sz w:val="20"/>
          <w:szCs w:val="20"/>
        </w:rPr>
        <w:t>/202</w:t>
      </w:r>
      <w:r w:rsidR="008D45A0" w:rsidRPr="00897136">
        <w:rPr>
          <w:rFonts w:ascii="Arial" w:hAnsi="Arial" w:cs="Arial"/>
          <w:sz w:val="20"/>
          <w:szCs w:val="20"/>
        </w:rPr>
        <w:t>3</w:t>
      </w:r>
    </w:p>
    <w:p w14:paraId="3210A1B1" w14:textId="681A3566" w:rsidR="00462F74" w:rsidRPr="00897136" w:rsidRDefault="00462F74" w:rsidP="00757C5C">
      <w:pPr>
        <w:ind w:left="360"/>
        <w:rPr>
          <w:rFonts w:ascii="Arial" w:hAnsi="Arial" w:cs="Arial"/>
          <w:sz w:val="20"/>
          <w:szCs w:val="20"/>
        </w:rPr>
      </w:pPr>
      <w:r w:rsidRPr="00897136">
        <w:rPr>
          <w:rFonts w:ascii="Arial" w:hAnsi="Arial" w:cs="Arial"/>
          <w:sz w:val="20"/>
          <w:szCs w:val="20"/>
        </w:rPr>
        <w:t xml:space="preserve">Version </w:t>
      </w:r>
      <w:r w:rsidR="008D45A0" w:rsidRPr="00897136">
        <w:rPr>
          <w:rFonts w:ascii="Arial" w:hAnsi="Arial" w:cs="Arial"/>
          <w:sz w:val="20"/>
          <w:szCs w:val="20"/>
        </w:rPr>
        <w:t>3</w:t>
      </w:r>
    </w:p>
    <w:p w14:paraId="6D4E13E7" w14:textId="77777777" w:rsidR="00233B4D" w:rsidRDefault="00233B4D"/>
    <w:sectPr w:rsidR="00233B4D" w:rsidSect="001E3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42C22"/>
    <w:multiLevelType w:val="hybridMultilevel"/>
    <w:tmpl w:val="C986A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655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5C"/>
    <w:rsid w:val="00022190"/>
    <w:rsid w:val="000468D9"/>
    <w:rsid w:val="00063CDC"/>
    <w:rsid w:val="0006591B"/>
    <w:rsid w:val="0007111E"/>
    <w:rsid w:val="000800A5"/>
    <w:rsid w:val="00092F18"/>
    <w:rsid w:val="000B40D8"/>
    <w:rsid w:val="0011403E"/>
    <w:rsid w:val="001B7A31"/>
    <w:rsid w:val="001D35B7"/>
    <w:rsid w:val="001E3AEA"/>
    <w:rsid w:val="002334A0"/>
    <w:rsid w:val="00233B4D"/>
    <w:rsid w:val="002414E7"/>
    <w:rsid w:val="002430F5"/>
    <w:rsid w:val="002507C4"/>
    <w:rsid w:val="00295E17"/>
    <w:rsid w:val="002A4B29"/>
    <w:rsid w:val="002B09ED"/>
    <w:rsid w:val="002C1B88"/>
    <w:rsid w:val="003001B9"/>
    <w:rsid w:val="0034252E"/>
    <w:rsid w:val="00354439"/>
    <w:rsid w:val="00356E2F"/>
    <w:rsid w:val="00370350"/>
    <w:rsid w:val="003869C6"/>
    <w:rsid w:val="003A285F"/>
    <w:rsid w:val="003A67F0"/>
    <w:rsid w:val="003C177F"/>
    <w:rsid w:val="004269BD"/>
    <w:rsid w:val="004367AF"/>
    <w:rsid w:val="00457A30"/>
    <w:rsid w:val="00462F74"/>
    <w:rsid w:val="00463E23"/>
    <w:rsid w:val="0047138A"/>
    <w:rsid w:val="00511DE8"/>
    <w:rsid w:val="005371DD"/>
    <w:rsid w:val="005F1EFD"/>
    <w:rsid w:val="005F749B"/>
    <w:rsid w:val="005F7EA8"/>
    <w:rsid w:val="006043AF"/>
    <w:rsid w:val="00607FE9"/>
    <w:rsid w:val="0064241A"/>
    <w:rsid w:val="0066787E"/>
    <w:rsid w:val="006730F3"/>
    <w:rsid w:val="00694298"/>
    <w:rsid w:val="006A00D4"/>
    <w:rsid w:val="006B76A5"/>
    <w:rsid w:val="006C494F"/>
    <w:rsid w:val="0074655D"/>
    <w:rsid w:val="00750EC5"/>
    <w:rsid w:val="00752CE1"/>
    <w:rsid w:val="00757C5C"/>
    <w:rsid w:val="00790141"/>
    <w:rsid w:val="007A21DA"/>
    <w:rsid w:val="007B5DBC"/>
    <w:rsid w:val="007F119B"/>
    <w:rsid w:val="007F589A"/>
    <w:rsid w:val="00803FE6"/>
    <w:rsid w:val="00831A6C"/>
    <w:rsid w:val="008913FD"/>
    <w:rsid w:val="00897136"/>
    <w:rsid w:val="008D14B8"/>
    <w:rsid w:val="008D45A0"/>
    <w:rsid w:val="008E14A2"/>
    <w:rsid w:val="0091302C"/>
    <w:rsid w:val="0092114E"/>
    <w:rsid w:val="00925867"/>
    <w:rsid w:val="00934041"/>
    <w:rsid w:val="00942096"/>
    <w:rsid w:val="009A3F46"/>
    <w:rsid w:val="009D4530"/>
    <w:rsid w:val="009E4D24"/>
    <w:rsid w:val="009E53B4"/>
    <w:rsid w:val="009F5580"/>
    <w:rsid w:val="00A52D49"/>
    <w:rsid w:val="00A84941"/>
    <w:rsid w:val="00AA769F"/>
    <w:rsid w:val="00AC4020"/>
    <w:rsid w:val="00AC64FC"/>
    <w:rsid w:val="00AF3B62"/>
    <w:rsid w:val="00B218A0"/>
    <w:rsid w:val="00B7329D"/>
    <w:rsid w:val="00BA0545"/>
    <w:rsid w:val="00BA45C5"/>
    <w:rsid w:val="00BB4E34"/>
    <w:rsid w:val="00BC1B09"/>
    <w:rsid w:val="00C17141"/>
    <w:rsid w:val="00C202CF"/>
    <w:rsid w:val="00C34F2C"/>
    <w:rsid w:val="00C808D9"/>
    <w:rsid w:val="00CB77DA"/>
    <w:rsid w:val="00CC083C"/>
    <w:rsid w:val="00CD6A3C"/>
    <w:rsid w:val="00CE2C59"/>
    <w:rsid w:val="00CF19D4"/>
    <w:rsid w:val="00D333C9"/>
    <w:rsid w:val="00D56BD0"/>
    <w:rsid w:val="00DA7AD9"/>
    <w:rsid w:val="00DC253D"/>
    <w:rsid w:val="00E16231"/>
    <w:rsid w:val="00E30A6A"/>
    <w:rsid w:val="00E60FB9"/>
    <w:rsid w:val="00E649D4"/>
    <w:rsid w:val="00E749A4"/>
    <w:rsid w:val="00E92DE5"/>
    <w:rsid w:val="00EC6C6B"/>
    <w:rsid w:val="00ED7BD9"/>
    <w:rsid w:val="00EF7E3D"/>
    <w:rsid w:val="00F24578"/>
    <w:rsid w:val="00F3665E"/>
    <w:rsid w:val="00F92625"/>
    <w:rsid w:val="00FA3F89"/>
    <w:rsid w:val="00FB6F55"/>
    <w:rsid w:val="00FC6404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A4B8"/>
  <w15:chartTrackingRefBased/>
  <w15:docId w15:val="{F43B2E82-5DA6-4EE7-B13A-251C808D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AE8DC28EFB04980D4E15C148D4DAC" ma:contentTypeVersion="4" ma:contentTypeDescription="Create a new document." ma:contentTypeScope="" ma:versionID="33641d92c1ab12035c8d230fb2ff8f52">
  <xsd:schema xmlns:xsd="http://www.w3.org/2001/XMLSchema" xmlns:xs="http://www.w3.org/2001/XMLSchema" xmlns:p="http://schemas.microsoft.com/office/2006/metadata/properties" xmlns:ns3="87e6a7aa-fe2d-4133-81a0-804abb0201e6" targetNamespace="http://schemas.microsoft.com/office/2006/metadata/properties" ma:root="true" ma:fieldsID="c61e1a1b43c7de3ab9d8dd4226ea7e7c" ns3:_="">
    <xsd:import namespace="87e6a7aa-fe2d-4133-81a0-804abb0201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6a7aa-fe2d-4133-81a0-804abb020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DD7A8-AC1C-4C68-8A0B-6CA281671D0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87e6a7aa-fe2d-4133-81a0-804abb0201e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2FF696-3820-47D7-8C31-62772030A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CA91E-CF31-492E-9AA4-B49EADE05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6a7aa-fe2d-4133-81a0-804abb020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Fox</dc:creator>
  <cp:keywords/>
  <dc:description/>
  <cp:lastModifiedBy>Bob Fox</cp:lastModifiedBy>
  <cp:revision>8</cp:revision>
  <dcterms:created xsi:type="dcterms:W3CDTF">2022-05-25T15:01:00Z</dcterms:created>
  <dcterms:modified xsi:type="dcterms:W3CDTF">2023-11-02T16:12:00Z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0x010100DA9AE8DC28EFB04980D4E15C148D4DAC</vt:lpwstr>
  </property>
</Properties>
</file>